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51AFE80" w14:textId="77777777" w:rsidR="005A1914" w:rsidRDefault="005A1914">
      <w:pPr>
        <w:pStyle w:val="NoSpacing"/>
      </w:pPr>
    </w:p>
    <w:p w14:paraId="2598332F" w14:textId="77777777" w:rsidR="00B164A4" w:rsidRDefault="00B164A4">
      <w:pPr>
        <w:pStyle w:val="NoSpacing"/>
      </w:pPr>
    </w:p>
    <w:p w14:paraId="0490A7C1" w14:textId="77777777" w:rsidR="005A1914" w:rsidRDefault="005A1914">
      <w:pPr>
        <w:pStyle w:val="NoSpacing"/>
      </w:pPr>
    </w:p>
    <w:p w14:paraId="6147A32C" w14:textId="77777777" w:rsidR="005A1914" w:rsidRDefault="005A1914">
      <w:pPr>
        <w:pStyle w:val="NoSpacing"/>
      </w:pPr>
    </w:p>
    <w:p w14:paraId="77A2208E" w14:textId="000B62EC" w:rsidR="005A1914" w:rsidRDefault="00C031ED">
      <w:pPr>
        <w:rPr>
          <w:rFonts w:ascii="Arial" w:hAnsi="Arial" w:cs="Arial"/>
        </w:rPr>
      </w:pPr>
      <w:r>
        <w:rPr>
          <w:rFonts w:ascii="Arial" w:hAnsi="Arial" w:cs="Arial"/>
        </w:rPr>
        <w:t>Na temelju Odluke Upravnog vijeća Dječjeg vrtića „Vrapčić“ iz  Zadra, Put kotarskih Serdara 62  i članka 26. Zakona o predškolskom odgoju i obrazovanju (</w:t>
      </w:r>
      <w:r w:rsidR="002043A0">
        <w:rPr>
          <w:rFonts w:ascii="Arial" w:hAnsi="Arial" w:cs="Arial"/>
        </w:rPr>
        <w:t>„</w:t>
      </w:r>
      <w:r>
        <w:rPr>
          <w:rFonts w:ascii="Arial" w:hAnsi="Arial" w:cs="Arial"/>
        </w:rPr>
        <w:t>N</w:t>
      </w:r>
      <w:r w:rsidR="002043A0">
        <w:rPr>
          <w:rFonts w:ascii="Arial" w:hAnsi="Arial" w:cs="Arial"/>
        </w:rPr>
        <w:t xml:space="preserve">arodne novine“ </w:t>
      </w:r>
      <w:r>
        <w:rPr>
          <w:rFonts w:ascii="Arial" w:hAnsi="Arial" w:cs="Arial"/>
        </w:rPr>
        <w:t>10/97,107/07 , 94/13,98/19 , 57/22 i 101/23),(u daljnjem tekstu: Zakona), raspisuje se</w:t>
      </w:r>
    </w:p>
    <w:p w14:paraId="21C7E04C" w14:textId="77777777" w:rsidR="005A1914" w:rsidRDefault="005A1914">
      <w:pPr>
        <w:rPr>
          <w:rFonts w:ascii="Arial" w:hAnsi="Arial" w:cs="Arial"/>
        </w:rPr>
      </w:pPr>
    </w:p>
    <w:p w14:paraId="40212F48" w14:textId="72C08E06" w:rsidR="005A1914" w:rsidRDefault="00C031ED">
      <w:pPr>
        <w:rPr>
          <w:rFonts w:ascii="Arial" w:hAnsi="Arial" w:cs="Arial"/>
          <w:b/>
        </w:rPr>
      </w:pPr>
      <w:r>
        <w:rPr>
          <w:rFonts w:ascii="Arial" w:hAnsi="Arial" w:cs="Arial"/>
          <w:b/>
          <w:sz w:val="28"/>
          <w:szCs w:val="28"/>
        </w:rPr>
        <w:t xml:space="preserve">      </w:t>
      </w:r>
      <w:r>
        <w:rPr>
          <w:rFonts w:ascii="Arial" w:hAnsi="Arial" w:cs="Arial"/>
          <w:b/>
        </w:rPr>
        <w:t>NATJEČAJ ZA ODGOJI</w:t>
      </w:r>
      <w:r w:rsidR="002043A0">
        <w:rPr>
          <w:rFonts w:ascii="Arial" w:hAnsi="Arial" w:cs="Arial"/>
          <w:b/>
        </w:rPr>
        <w:t>TELJ</w:t>
      </w:r>
      <w:r w:rsidR="00A061D1">
        <w:rPr>
          <w:rFonts w:ascii="Arial" w:hAnsi="Arial" w:cs="Arial"/>
          <w:b/>
        </w:rPr>
        <w:t>E</w:t>
      </w:r>
      <w:r w:rsidR="002043A0">
        <w:rPr>
          <w:rFonts w:ascii="Arial" w:hAnsi="Arial" w:cs="Arial"/>
          <w:b/>
        </w:rPr>
        <w:t xml:space="preserve"> /IC</w:t>
      </w:r>
      <w:r w:rsidR="00A061D1">
        <w:rPr>
          <w:rFonts w:ascii="Arial" w:hAnsi="Arial" w:cs="Arial"/>
          <w:b/>
        </w:rPr>
        <w:t>E</w:t>
      </w:r>
      <w:r w:rsidR="002043A0">
        <w:rPr>
          <w:rFonts w:ascii="Arial" w:hAnsi="Arial" w:cs="Arial"/>
          <w:b/>
        </w:rPr>
        <w:t xml:space="preserve"> PREDŠKOLSKE DJECE </w:t>
      </w:r>
    </w:p>
    <w:p w14:paraId="541FA829" w14:textId="77777777" w:rsidR="005A1914" w:rsidRDefault="005A1914">
      <w:pPr>
        <w:rPr>
          <w:rFonts w:ascii="Arial" w:hAnsi="Arial" w:cs="Arial"/>
          <w:b/>
          <w:sz w:val="28"/>
          <w:szCs w:val="28"/>
        </w:rPr>
      </w:pPr>
    </w:p>
    <w:p w14:paraId="05A097BE" w14:textId="421C5627" w:rsidR="005A1914" w:rsidRPr="002043A0" w:rsidRDefault="00C031ED">
      <w:pPr>
        <w:rPr>
          <w:rFonts w:ascii="Arial" w:hAnsi="Arial" w:cs="Arial"/>
          <w:b/>
        </w:rPr>
      </w:pPr>
      <w:r>
        <w:rPr>
          <w:rFonts w:ascii="Arial" w:hAnsi="Arial" w:cs="Arial"/>
          <w:b/>
          <w:sz w:val="28"/>
          <w:szCs w:val="28"/>
        </w:rPr>
        <w:t>-</w:t>
      </w:r>
      <w:r w:rsidRPr="002043A0">
        <w:rPr>
          <w:rFonts w:ascii="Arial" w:hAnsi="Arial" w:cs="Arial"/>
          <w:b/>
        </w:rPr>
        <w:t xml:space="preserve">za </w:t>
      </w:r>
      <w:r w:rsidR="00A061D1">
        <w:rPr>
          <w:rFonts w:ascii="Arial" w:hAnsi="Arial" w:cs="Arial"/>
          <w:b/>
        </w:rPr>
        <w:t xml:space="preserve">pet (5) </w:t>
      </w:r>
      <w:r w:rsidR="002043A0" w:rsidRPr="002043A0">
        <w:rPr>
          <w:rFonts w:ascii="Arial" w:hAnsi="Arial" w:cs="Arial"/>
          <w:b/>
        </w:rPr>
        <w:t>odgojitelja/ic</w:t>
      </w:r>
      <w:r w:rsidR="00A061D1">
        <w:rPr>
          <w:rFonts w:ascii="Arial" w:hAnsi="Arial" w:cs="Arial"/>
          <w:b/>
        </w:rPr>
        <w:t>a</w:t>
      </w:r>
      <w:r w:rsidR="002043A0" w:rsidRPr="002043A0">
        <w:rPr>
          <w:rFonts w:ascii="Arial" w:hAnsi="Arial" w:cs="Arial"/>
          <w:b/>
        </w:rPr>
        <w:t xml:space="preserve"> predškolske djece na</w:t>
      </w:r>
      <w:r w:rsidRPr="002043A0">
        <w:rPr>
          <w:rFonts w:ascii="Arial" w:hAnsi="Arial" w:cs="Arial"/>
          <w:b/>
        </w:rPr>
        <w:t xml:space="preserve"> određeno vrijeme </w:t>
      </w:r>
      <w:r w:rsidR="002043A0" w:rsidRPr="002043A0">
        <w:rPr>
          <w:rFonts w:ascii="Arial" w:hAnsi="Arial" w:cs="Arial"/>
          <w:b/>
        </w:rPr>
        <w:t>do 31.08.202</w:t>
      </w:r>
      <w:r w:rsidR="00A061D1">
        <w:rPr>
          <w:rFonts w:ascii="Arial" w:hAnsi="Arial" w:cs="Arial"/>
          <w:b/>
        </w:rPr>
        <w:t>6</w:t>
      </w:r>
      <w:r w:rsidR="002043A0" w:rsidRPr="002043A0">
        <w:rPr>
          <w:rFonts w:ascii="Arial" w:hAnsi="Arial" w:cs="Arial"/>
          <w:b/>
        </w:rPr>
        <w:t>. godine</w:t>
      </w:r>
      <w:r w:rsidRPr="002043A0">
        <w:rPr>
          <w:rFonts w:ascii="Arial" w:hAnsi="Arial" w:cs="Arial"/>
          <w:b/>
        </w:rPr>
        <w:t xml:space="preserve"> –upražnjeni poslovi</w:t>
      </w:r>
      <w:r w:rsidR="00A061D1">
        <w:rPr>
          <w:rFonts w:ascii="Arial" w:hAnsi="Arial" w:cs="Arial"/>
          <w:b/>
        </w:rPr>
        <w:t>-</w:t>
      </w:r>
      <w:r w:rsidRPr="002043A0">
        <w:rPr>
          <w:rFonts w:ascii="Arial" w:hAnsi="Arial" w:cs="Arial"/>
          <w:b/>
        </w:rPr>
        <w:t xml:space="preserve"> puna norma</w:t>
      </w:r>
    </w:p>
    <w:p w14:paraId="7CE9FE6E" w14:textId="77777777" w:rsidR="005A1914" w:rsidRPr="002043A0" w:rsidRDefault="00C031ED">
      <w:pPr>
        <w:rPr>
          <w:rFonts w:ascii="Arial" w:hAnsi="Arial" w:cs="Arial"/>
        </w:rPr>
      </w:pPr>
      <w:r w:rsidRPr="002043A0">
        <w:rPr>
          <w:rFonts w:ascii="Arial" w:hAnsi="Arial" w:cs="Arial"/>
          <w:b/>
        </w:rPr>
        <w:t xml:space="preserve"> </w:t>
      </w:r>
    </w:p>
    <w:p w14:paraId="79162B1A" w14:textId="77777777" w:rsidR="005A1914" w:rsidRDefault="00C031ED">
      <w:pPr>
        <w:jc w:val="both"/>
        <w:rPr>
          <w:rFonts w:ascii="Arial" w:hAnsi="Arial" w:cs="Arial"/>
        </w:rPr>
      </w:pPr>
      <w:r>
        <w:rPr>
          <w:rFonts w:ascii="Arial" w:hAnsi="Arial" w:cs="Arial"/>
          <w:b/>
        </w:rPr>
        <w:t>Uvjeti</w:t>
      </w:r>
      <w:r>
        <w:rPr>
          <w:rFonts w:ascii="Arial" w:hAnsi="Arial" w:cs="Arial"/>
        </w:rPr>
        <w:t xml:space="preserve">:                                           </w:t>
      </w:r>
    </w:p>
    <w:p w14:paraId="440690A8" w14:textId="073724A4" w:rsidR="005A1914" w:rsidRDefault="00C031ED">
      <w:pPr>
        <w:tabs>
          <w:tab w:val="left" w:pos="9540"/>
          <w:tab w:val="left" w:pos="9720"/>
        </w:tabs>
        <w:jc w:val="both"/>
        <w:rPr>
          <w:rFonts w:ascii="Arial" w:eastAsia="Calibri" w:hAnsi="Arial" w:cs="Arial"/>
        </w:rPr>
      </w:pPr>
      <w:r>
        <w:rPr>
          <w:rFonts w:ascii="Arial" w:hAnsi="Arial" w:cs="Arial"/>
        </w:rPr>
        <w:t>prema člancima 24. i 25. Zakona , članku 6. Pravilnika o odgovarajućoj vrsti i razini obrazovanja  odgojno-obrazovnih i ostalih radnika u dječjem vrtiću, ustanovama te drugim pravnim i fizičkim osobama koje provode programe ranog i predškolskog odgoja i obrazovanja (</w:t>
      </w:r>
      <w:r>
        <w:rPr>
          <w:rFonts w:ascii="Arial" w:hAnsi="Arial" w:cs="Arial"/>
          <w:bCs/>
        </w:rPr>
        <w:t>„Narodne novine“ broj</w:t>
      </w:r>
      <w:r>
        <w:rPr>
          <w:rFonts w:ascii="Arial" w:hAnsi="Arial" w:cs="Arial"/>
        </w:rPr>
        <w:t xml:space="preserve"> 145/24)</w:t>
      </w:r>
    </w:p>
    <w:p w14:paraId="4D9C6DF8" w14:textId="77777777" w:rsidR="005A1914" w:rsidRDefault="005A1914">
      <w:pPr>
        <w:tabs>
          <w:tab w:val="left" w:pos="9540"/>
          <w:tab w:val="left" w:pos="9720"/>
        </w:tabs>
        <w:jc w:val="both"/>
        <w:rPr>
          <w:rFonts w:ascii="Arial" w:eastAsia="Calibri" w:hAnsi="Arial" w:cs="Arial"/>
        </w:rPr>
      </w:pPr>
    </w:p>
    <w:p w14:paraId="043A6564" w14:textId="77777777" w:rsidR="005A1914" w:rsidRDefault="00C031ED">
      <w:pPr>
        <w:pStyle w:val="box471270"/>
        <w:shd w:val="clear" w:color="auto" w:fill="FFFFFF"/>
        <w:spacing w:before="0" w:beforeAutospacing="0" w:after="48" w:afterAutospacing="0"/>
        <w:jc w:val="both"/>
        <w:textAlignment w:val="baseline"/>
        <w:rPr>
          <w:rFonts w:ascii="Arial" w:hAnsi="Arial" w:cs="Arial"/>
          <w:color w:val="231F20"/>
          <w:sz w:val="22"/>
          <w:szCs w:val="22"/>
        </w:rPr>
      </w:pPr>
      <w:r>
        <w:rPr>
          <w:rFonts w:ascii="Arial" w:hAnsi="Arial" w:cs="Arial"/>
          <w:color w:val="231F20"/>
          <w:sz w:val="22"/>
          <w:szCs w:val="22"/>
        </w:rPr>
        <w:t>Završen studij ranog i predškolskog odgoja i obrazovanja:</w:t>
      </w:r>
    </w:p>
    <w:p w14:paraId="50ACC055" w14:textId="77777777" w:rsidR="005A1914" w:rsidRDefault="00C031ED">
      <w:pPr>
        <w:pStyle w:val="box471270"/>
        <w:shd w:val="clear" w:color="auto" w:fill="FFFFFF"/>
        <w:spacing w:before="0" w:beforeAutospacing="0" w:after="48" w:afterAutospacing="0"/>
        <w:ind w:left="720"/>
        <w:jc w:val="both"/>
        <w:textAlignment w:val="baseline"/>
        <w:rPr>
          <w:rFonts w:ascii="Arial" w:hAnsi="Arial" w:cs="Arial"/>
          <w:color w:val="231F20"/>
          <w:sz w:val="22"/>
          <w:szCs w:val="22"/>
        </w:rPr>
      </w:pPr>
      <w:r>
        <w:rPr>
          <w:rFonts w:ascii="Arial" w:hAnsi="Arial" w:cs="Arial"/>
          <w:color w:val="231F20"/>
          <w:sz w:val="22"/>
          <w:szCs w:val="22"/>
        </w:rPr>
        <w:t>-sveučilišni diplomski studij  akademskog naziva sveučilišni/a magistar/magistra ranog i predškolskog odgoja i obrazovanja</w:t>
      </w:r>
    </w:p>
    <w:p w14:paraId="417151A6" w14:textId="77777777" w:rsidR="005A1914" w:rsidRDefault="00C031ED">
      <w:pPr>
        <w:pStyle w:val="box471270"/>
        <w:shd w:val="clear" w:color="auto" w:fill="FFFFFF"/>
        <w:spacing w:before="0" w:beforeAutospacing="0" w:after="48" w:afterAutospacing="0"/>
        <w:ind w:left="720"/>
        <w:jc w:val="both"/>
        <w:textAlignment w:val="baseline"/>
        <w:rPr>
          <w:rFonts w:ascii="Arial" w:hAnsi="Arial" w:cs="Arial"/>
          <w:color w:val="231F20"/>
          <w:sz w:val="22"/>
          <w:szCs w:val="22"/>
        </w:rPr>
      </w:pPr>
      <w:r>
        <w:rPr>
          <w:rFonts w:ascii="Arial" w:hAnsi="Arial" w:cs="Arial"/>
          <w:color w:val="231F20"/>
          <w:sz w:val="22"/>
          <w:szCs w:val="22"/>
        </w:rPr>
        <w:t>-sveučilišni prijediplomski studij, akademskog naziva sveučilišni/a prvostupnik ranog i predškolskog odgoja i obarazovanja.</w:t>
      </w:r>
    </w:p>
    <w:p w14:paraId="3CAF7AC6" w14:textId="7FCDF878" w:rsidR="005A1914" w:rsidRDefault="00C031ED">
      <w:pPr>
        <w:pStyle w:val="box471270"/>
        <w:shd w:val="clear" w:color="auto" w:fill="FFFFFF"/>
        <w:spacing w:before="0" w:beforeAutospacing="0" w:after="48" w:afterAutospacing="0"/>
        <w:ind w:left="720"/>
        <w:jc w:val="both"/>
        <w:textAlignment w:val="baseline"/>
        <w:rPr>
          <w:rFonts w:ascii="Arial" w:hAnsi="Arial" w:cs="Arial"/>
          <w:color w:val="231F20"/>
          <w:sz w:val="22"/>
          <w:szCs w:val="22"/>
        </w:rPr>
      </w:pPr>
      <w:r>
        <w:rPr>
          <w:rFonts w:ascii="Arial" w:hAnsi="Arial" w:cs="Arial"/>
          <w:color w:val="231F20"/>
          <w:sz w:val="22"/>
          <w:szCs w:val="22"/>
        </w:rPr>
        <w:t>- stručni prijediplomski studij akademskog naziva prvostupnik/ca ranog i predškolskog odgoja i obrazovanja</w:t>
      </w:r>
      <w:r w:rsidR="002043A0">
        <w:rPr>
          <w:rFonts w:ascii="Arial" w:hAnsi="Arial" w:cs="Arial"/>
          <w:color w:val="231F20"/>
          <w:sz w:val="22"/>
          <w:szCs w:val="22"/>
        </w:rPr>
        <w:t>,</w:t>
      </w:r>
    </w:p>
    <w:p w14:paraId="0F0B5FD0" w14:textId="77777777" w:rsidR="005A1914" w:rsidRDefault="005A1914">
      <w:pPr>
        <w:pStyle w:val="box471270"/>
        <w:shd w:val="clear" w:color="auto" w:fill="FFFFFF"/>
        <w:spacing w:before="0" w:beforeAutospacing="0" w:after="48" w:afterAutospacing="0"/>
        <w:ind w:left="720"/>
        <w:jc w:val="both"/>
        <w:textAlignment w:val="baseline"/>
        <w:rPr>
          <w:rFonts w:ascii="Arial" w:hAnsi="Arial" w:cs="Arial"/>
          <w:color w:val="231F20"/>
          <w:sz w:val="22"/>
          <w:szCs w:val="22"/>
        </w:rPr>
      </w:pPr>
    </w:p>
    <w:p w14:paraId="10E9F586" w14:textId="77777777" w:rsidR="005A1914" w:rsidRDefault="00C031ED">
      <w:pPr>
        <w:pStyle w:val="box471270"/>
        <w:shd w:val="clear" w:color="auto" w:fill="FFFFFF"/>
        <w:spacing w:before="0" w:beforeAutospacing="0" w:after="48" w:afterAutospacing="0"/>
        <w:ind w:left="720"/>
        <w:jc w:val="both"/>
        <w:textAlignment w:val="baseline"/>
        <w:rPr>
          <w:rFonts w:ascii="Arial" w:hAnsi="Arial" w:cs="Arial"/>
          <w:color w:val="231F20"/>
          <w:sz w:val="22"/>
          <w:szCs w:val="22"/>
        </w:rPr>
      </w:pPr>
      <w:r>
        <w:rPr>
          <w:rFonts w:ascii="Arial" w:hAnsi="Arial" w:cs="Arial"/>
          <w:color w:val="231F20"/>
          <w:sz w:val="22"/>
          <w:szCs w:val="22"/>
        </w:rPr>
        <w:t xml:space="preserve">-te stečena viša stručna sprema u skladu s ranijim propisima za odgojitelja predškolske djece m/ž, </w:t>
      </w:r>
    </w:p>
    <w:p w14:paraId="34C0EC5B" w14:textId="1BC1FF7E" w:rsidR="005A1914" w:rsidRDefault="00C031ED">
      <w:pPr>
        <w:pStyle w:val="box471270"/>
        <w:shd w:val="clear" w:color="auto" w:fill="FFFFFF"/>
        <w:spacing w:before="0" w:beforeAutospacing="0" w:after="48" w:afterAutospacing="0"/>
        <w:jc w:val="both"/>
        <w:textAlignment w:val="baseline"/>
        <w:rPr>
          <w:rFonts w:ascii="Arial" w:hAnsi="Arial" w:cs="Arial"/>
          <w:color w:val="231F20"/>
          <w:sz w:val="22"/>
          <w:szCs w:val="22"/>
        </w:rPr>
      </w:pPr>
      <w:r>
        <w:rPr>
          <w:rFonts w:ascii="Arial" w:hAnsi="Arial" w:cs="Arial"/>
          <w:color w:val="231F20"/>
          <w:sz w:val="22"/>
          <w:szCs w:val="22"/>
        </w:rPr>
        <w:t>Probni rok je 90 dana od zasnivanja radnog odnosa</w:t>
      </w:r>
      <w:r w:rsidR="002043A0">
        <w:rPr>
          <w:rFonts w:ascii="Arial" w:hAnsi="Arial" w:cs="Arial"/>
          <w:color w:val="231F20"/>
          <w:sz w:val="22"/>
          <w:szCs w:val="22"/>
        </w:rPr>
        <w:t>.</w:t>
      </w:r>
    </w:p>
    <w:p w14:paraId="0D6557C2" w14:textId="77777777" w:rsidR="005A1914" w:rsidRDefault="005A1914">
      <w:pPr>
        <w:pStyle w:val="Default"/>
        <w:tabs>
          <w:tab w:val="left" w:pos="709"/>
        </w:tabs>
        <w:jc w:val="both"/>
        <w:rPr>
          <w:rFonts w:ascii="Arial" w:hAnsi="Arial" w:cs="Arial"/>
          <w:sz w:val="22"/>
          <w:szCs w:val="22"/>
        </w:rPr>
      </w:pPr>
    </w:p>
    <w:p w14:paraId="11518E43" w14:textId="77777777" w:rsidR="005A1914" w:rsidRDefault="00C031ED">
      <w:pPr>
        <w:tabs>
          <w:tab w:val="left" w:pos="9540"/>
          <w:tab w:val="left" w:pos="9720"/>
        </w:tabs>
        <w:jc w:val="both"/>
        <w:rPr>
          <w:rFonts w:ascii="Arial" w:hAnsi="Arial" w:cs="Arial"/>
        </w:rPr>
      </w:pPr>
      <w:r>
        <w:rPr>
          <w:rFonts w:ascii="Arial" w:hAnsi="Arial" w:cs="Arial"/>
        </w:rPr>
        <w:t>Na natječaj se pod ravnopravnim uvjetima mogu prijaviti osobe oba spola.</w:t>
      </w:r>
    </w:p>
    <w:p w14:paraId="2D150344" w14:textId="77777777" w:rsidR="005A1914" w:rsidRDefault="00C031ED">
      <w:pPr>
        <w:jc w:val="both"/>
        <w:rPr>
          <w:rFonts w:ascii="Arial" w:eastAsia="Calibri" w:hAnsi="Arial" w:cs="Arial"/>
        </w:rPr>
      </w:pPr>
      <w:r>
        <w:rPr>
          <w:rFonts w:ascii="Arial" w:eastAsia="Calibri" w:hAnsi="Arial" w:cs="Arial"/>
        </w:rPr>
        <w:t>Izrazi koji se koriste u ovom natječaju su neutralni i odnose se na muške i ženske osobe.</w:t>
      </w:r>
    </w:p>
    <w:p w14:paraId="01FD3511" w14:textId="77777777" w:rsidR="005A1914" w:rsidRDefault="005A1914">
      <w:pPr>
        <w:jc w:val="both"/>
        <w:rPr>
          <w:rFonts w:ascii="Arial" w:eastAsia="Calibri" w:hAnsi="Arial" w:cs="Arial"/>
        </w:rPr>
      </w:pPr>
    </w:p>
    <w:p w14:paraId="1682B3A0" w14:textId="50520FB2" w:rsidR="005A1914" w:rsidRDefault="00C031ED">
      <w:pPr>
        <w:jc w:val="both"/>
        <w:rPr>
          <w:rFonts w:ascii="Arial" w:eastAsia="Calibri" w:hAnsi="Arial" w:cs="Arial"/>
        </w:rPr>
      </w:pPr>
      <w:r>
        <w:rPr>
          <w:rFonts w:ascii="Arial" w:eastAsia="Calibri" w:hAnsi="Arial" w:cs="Arial"/>
        </w:rPr>
        <w:t xml:space="preserve">Kandidati zainteresirani za </w:t>
      </w:r>
      <w:r>
        <w:rPr>
          <w:rFonts w:ascii="Arial" w:hAnsi="Arial" w:cs="Arial"/>
        </w:rPr>
        <w:t xml:space="preserve"> radno mjesto odgojitelja predškolske djece m/ž trebaju dostaviti u periodu od </w:t>
      </w:r>
      <w:r w:rsidR="00A061D1">
        <w:rPr>
          <w:rFonts w:ascii="Arial" w:hAnsi="Arial" w:cs="Arial"/>
          <w:b/>
        </w:rPr>
        <w:t>0</w:t>
      </w:r>
      <w:r w:rsidR="00395B59">
        <w:rPr>
          <w:rFonts w:ascii="Arial" w:hAnsi="Arial" w:cs="Arial"/>
          <w:b/>
        </w:rPr>
        <w:t>9</w:t>
      </w:r>
      <w:r>
        <w:rPr>
          <w:rFonts w:ascii="Arial" w:hAnsi="Arial" w:cs="Arial"/>
          <w:b/>
        </w:rPr>
        <w:t>.0</w:t>
      </w:r>
      <w:r w:rsidR="00A061D1">
        <w:rPr>
          <w:rFonts w:ascii="Arial" w:hAnsi="Arial" w:cs="Arial"/>
          <w:b/>
        </w:rPr>
        <w:t>1</w:t>
      </w:r>
      <w:r>
        <w:rPr>
          <w:rFonts w:ascii="Arial" w:hAnsi="Arial" w:cs="Arial"/>
          <w:b/>
        </w:rPr>
        <w:t>.202</w:t>
      </w:r>
      <w:r w:rsidR="00A061D1">
        <w:rPr>
          <w:rFonts w:ascii="Arial" w:hAnsi="Arial" w:cs="Arial"/>
          <w:b/>
        </w:rPr>
        <w:t>6</w:t>
      </w:r>
      <w:r>
        <w:rPr>
          <w:rFonts w:ascii="Arial" w:hAnsi="Arial" w:cs="Arial"/>
          <w:b/>
        </w:rPr>
        <w:t xml:space="preserve">. do </w:t>
      </w:r>
      <w:r w:rsidR="00395B59">
        <w:rPr>
          <w:rFonts w:ascii="Arial" w:hAnsi="Arial" w:cs="Arial"/>
          <w:b/>
        </w:rPr>
        <w:t>20</w:t>
      </w:r>
      <w:r>
        <w:rPr>
          <w:rFonts w:ascii="Arial" w:hAnsi="Arial" w:cs="Arial"/>
          <w:b/>
        </w:rPr>
        <w:t>.0</w:t>
      </w:r>
      <w:r w:rsidR="00A061D1">
        <w:rPr>
          <w:rFonts w:ascii="Arial" w:hAnsi="Arial" w:cs="Arial"/>
          <w:b/>
        </w:rPr>
        <w:t>1.2026</w:t>
      </w:r>
      <w:r>
        <w:rPr>
          <w:rFonts w:ascii="Arial" w:hAnsi="Arial" w:cs="Arial"/>
          <w:b/>
        </w:rPr>
        <w:t>.</w:t>
      </w:r>
      <w:r>
        <w:rPr>
          <w:rFonts w:ascii="Arial" w:hAnsi="Arial" w:cs="Arial"/>
        </w:rPr>
        <w:t xml:space="preserve"> sljedeću dokumentaciju:</w:t>
      </w:r>
    </w:p>
    <w:p w14:paraId="6A759E48" w14:textId="030BABFE" w:rsidR="005A1914" w:rsidRDefault="002043A0">
      <w:pPr>
        <w:pStyle w:val="ListParagraph"/>
        <w:autoSpaceDN w:val="0"/>
        <w:ind w:left="567"/>
        <w:contextualSpacing w:val="0"/>
        <w:rPr>
          <w:rFonts w:ascii="Arial" w:hAnsi="Arial" w:cs="Arial"/>
        </w:rPr>
      </w:pPr>
      <w:r>
        <w:rPr>
          <w:rFonts w:ascii="Arial" w:hAnsi="Arial" w:cs="Arial"/>
        </w:rPr>
        <w:t>1</w:t>
      </w:r>
      <w:r w:rsidR="00C031ED">
        <w:rPr>
          <w:rFonts w:ascii="Arial" w:hAnsi="Arial" w:cs="Arial"/>
        </w:rPr>
        <w:t xml:space="preserve">.Zahtjev </w:t>
      </w:r>
      <w:r>
        <w:rPr>
          <w:rFonts w:ascii="Arial" w:hAnsi="Arial" w:cs="Arial"/>
        </w:rPr>
        <w:t>za radno mjesto odgojitelja/icu,</w:t>
      </w:r>
      <w:r w:rsidR="00C031ED">
        <w:rPr>
          <w:rFonts w:ascii="Arial" w:hAnsi="Arial" w:cs="Arial"/>
        </w:rPr>
        <w:t xml:space="preserve"> osobno potpisan</w:t>
      </w:r>
    </w:p>
    <w:p w14:paraId="6B840592" w14:textId="77777777" w:rsidR="005A1914" w:rsidRDefault="00C031ED">
      <w:pPr>
        <w:pStyle w:val="ListParagraph"/>
        <w:autoSpaceDN w:val="0"/>
        <w:ind w:left="567"/>
        <w:contextualSpacing w:val="0"/>
        <w:rPr>
          <w:rFonts w:ascii="Arial" w:hAnsi="Arial" w:cs="Arial"/>
        </w:rPr>
      </w:pPr>
      <w:r>
        <w:rPr>
          <w:rFonts w:ascii="Arial" w:hAnsi="Arial" w:cs="Arial"/>
        </w:rPr>
        <w:t>2.životopis</w:t>
      </w:r>
    </w:p>
    <w:p w14:paraId="42D6B264" w14:textId="77777777" w:rsidR="005A1914" w:rsidRDefault="00C031ED">
      <w:pPr>
        <w:autoSpaceDN w:val="0"/>
        <w:ind w:left="567"/>
        <w:rPr>
          <w:rFonts w:ascii="Arial" w:hAnsi="Arial" w:cs="Arial"/>
        </w:rPr>
      </w:pPr>
      <w:r>
        <w:rPr>
          <w:rFonts w:ascii="Arial" w:hAnsi="Arial" w:cs="Arial"/>
        </w:rPr>
        <w:t>3.presliku diplome ili potvrde o završenom studiju predškolskog odgoja</w:t>
      </w:r>
    </w:p>
    <w:p w14:paraId="7C734DD3" w14:textId="1F00EED9" w:rsidR="002043A0" w:rsidRDefault="002043A0">
      <w:pPr>
        <w:autoSpaceDN w:val="0"/>
        <w:ind w:left="567"/>
        <w:rPr>
          <w:rFonts w:ascii="Arial" w:hAnsi="Arial" w:cs="Arial"/>
        </w:rPr>
      </w:pPr>
      <w:r>
        <w:rPr>
          <w:rFonts w:ascii="Arial" w:hAnsi="Arial" w:cs="Arial"/>
        </w:rPr>
        <w:t xml:space="preserve">4.dokaz o položenom stručnom ispitu za odgojitelja predškolske djece </w:t>
      </w:r>
      <w:r w:rsidR="00C031ED">
        <w:rPr>
          <w:rFonts w:ascii="Arial" w:hAnsi="Arial" w:cs="Arial"/>
        </w:rPr>
        <w:t xml:space="preserve">,ukoliko ga kandidat posjeduje -preslik </w:t>
      </w:r>
    </w:p>
    <w:p w14:paraId="60CFF934" w14:textId="4BA2AEB9" w:rsidR="005A1914" w:rsidRDefault="00C031ED">
      <w:pPr>
        <w:autoSpaceDN w:val="0"/>
        <w:ind w:left="567"/>
        <w:rPr>
          <w:rFonts w:ascii="Arial" w:hAnsi="Arial" w:cs="Arial"/>
        </w:rPr>
      </w:pPr>
      <w:r>
        <w:rPr>
          <w:rFonts w:ascii="Arial" w:hAnsi="Arial" w:cs="Arial"/>
        </w:rPr>
        <w:t>5.presliku dokaza o državljanstvu ( osobne iskaznice, putovnice,domovnice ili vojne iskaznice)</w:t>
      </w:r>
    </w:p>
    <w:p w14:paraId="7672257E" w14:textId="7B23CB0E" w:rsidR="00D50AD6" w:rsidRDefault="00C031ED" w:rsidP="00D50AD6">
      <w:pPr>
        <w:autoSpaceDN w:val="0"/>
        <w:ind w:left="567"/>
        <w:rPr>
          <w:rFonts w:ascii="Arial" w:hAnsi="Arial" w:cs="Arial"/>
        </w:rPr>
      </w:pPr>
      <w:r>
        <w:rPr>
          <w:rFonts w:ascii="Arial" w:hAnsi="Arial" w:cs="Arial"/>
        </w:rPr>
        <w:t xml:space="preserve">6.uvjerenja od suda da se protiv istog/e u Republici Hrvatskoj ne vodi </w:t>
      </w:r>
      <w:r w:rsidR="00D50AD6">
        <w:rPr>
          <w:rFonts w:ascii="Arial" w:hAnsi="Arial" w:cs="Arial"/>
        </w:rPr>
        <w:t xml:space="preserve">a) </w:t>
      </w:r>
      <w:r>
        <w:rPr>
          <w:rFonts w:ascii="Arial" w:hAnsi="Arial" w:cs="Arial"/>
        </w:rPr>
        <w:t>kazneni postupak, (ne starije od 6 mjeseci od dana oglašavanja natječaja,) sukla</w:t>
      </w:r>
      <w:r w:rsidR="00D50AD6">
        <w:rPr>
          <w:rFonts w:ascii="Arial" w:hAnsi="Arial" w:cs="Arial"/>
        </w:rPr>
        <w:t xml:space="preserve">dno čl.25. st.2. –u izvorniku </w:t>
      </w:r>
    </w:p>
    <w:p w14:paraId="129857A0" w14:textId="2731D631" w:rsidR="00D50AD6" w:rsidRDefault="00D50AD6" w:rsidP="00D50AD6">
      <w:pPr>
        <w:autoSpaceDN w:val="0"/>
        <w:ind w:left="567"/>
        <w:rPr>
          <w:rFonts w:ascii="Arial" w:hAnsi="Arial" w:cs="Arial"/>
          <w:bCs/>
        </w:rPr>
      </w:pPr>
      <w:r>
        <w:rPr>
          <w:rFonts w:ascii="Arial" w:hAnsi="Arial" w:cs="Arial"/>
        </w:rPr>
        <w:lastRenderedPageBreak/>
        <w:t>b) p</w:t>
      </w:r>
      <w:r w:rsidR="00C031ED">
        <w:rPr>
          <w:rFonts w:ascii="Arial" w:hAnsi="Arial" w:cs="Arial"/>
        </w:rPr>
        <w:t xml:space="preserve">rekršajni postupak sukladno čl. 25.st 4. Zakona o predškolskom odgoju i obrazovanju (NN 10/97,107/07 , 94/13, 98/19, 57/22,101/23) - ne starije od 6 mjeseci od dana oglašavanja natječaja,) - </w:t>
      </w:r>
      <w:r>
        <w:rPr>
          <w:rFonts w:ascii="Arial" w:hAnsi="Arial" w:cs="Arial"/>
          <w:bCs/>
        </w:rPr>
        <w:t>u izvorniku</w:t>
      </w:r>
    </w:p>
    <w:p w14:paraId="3552D83B" w14:textId="3DF2E440" w:rsidR="00D50AD6" w:rsidRPr="00D50AD6" w:rsidRDefault="00D50AD6" w:rsidP="00D50AD6">
      <w:pPr>
        <w:autoSpaceDN w:val="0"/>
        <w:ind w:left="567"/>
        <w:rPr>
          <w:rFonts w:ascii="Arial" w:hAnsi="Arial" w:cs="Arial"/>
        </w:rPr>
      </w:pPr>
      <w:r>
        <w:rPr>
          <w:rFonts w:ascii="Arial" w:hAnsi="Arial" w:cs="Arial"/>
          <w:bCs/>
        </w:rPr>
        <w:t xml:space="preserve">c) </w:t>
      </w:r>
      <w:r w:rsidRPr="00D50AD6">
        <w:rPr>
          <w:rFonts w:ascii="Arial" w:hAnsi="Arial" w:cs="Arial"/>
        </w:rPr>
        <w:t>potvrda Hrvatskog zavoda za socijalni rad da protiv kandidata nisu izrečene mjere za zaštitu dobrobiti djeteta (čl. 25. st. 10. Zakona o predškolskom odgoju i obrazovanju).-u izvorniku.</w:t>
      </w:r>
    </w:p>
    <w:p w14:paraId="64629384" w14:textId="77777777" w:rsidR="005A1914" w:rsidRDefault="005A1914">
      <w:pPr>
        <w:ind w:left="720"/>
        <w:rPr>
          <w:rFonts w:ascii="Arial" w:hAnsi="Arial" w:cs="Arial"/>
        </w:rPr>
      </w:pPr>
    </w:p>
    <w:p w14:paraId="7B02C9C9" w14:textId="77777777" w:rsidR="005A1914" w:rsidRDefault="00C031ED">
      <w:pPr>
        <w:pStyle w:val="NoSpacing"/>
        <w:jc w:val="both"/>
        <w:rPr>
          <w:rFonts w:ascii="Arial" w:hAnsi="Arial" w:cs="Arial"/>
        </w:rPr>
      </w:pPr>
      <w:r>
        <w:rPr>
          <w:rFonts w:ascii="Arial" w:hAnsi="Arial" w:cs="Arial"/>
        </w:rPr>
        <w:t>Ako kandidat uz prijavu priloži dokumente u kojima osobni podaci nisu istovjetni, dužan je dostaviti i dokaz o njihovoj promjeni (preslika vjenčanog ili rodnog lista i dr.).</w:t>
      </w:r>
    </w:p>
    <w:p w14:paraId="35041F34" w14:textId="77777777" w:rsidR="005A1914" w:rsidRDefault="005A1914">
      <w:pPr>
        <w:pStyle w:val="NoSpacing"/>
        <w:jc w:val="both"/>
        <w:rPr>
          <w:rFonts w:ascii="Arial" w:hAnsi="Arial" w:cs="Arial"/>
        </w:rPr>
      </w:pPr>
    </w:p>
    <w:p w14:paraId="7A2DD90A" w14:textId="77777777" w:rsidR="005A1914" w:rsidRDefault="00C031ED">
      <w:pPr>
        <w:pStyle w:val="NoSpacing"/>
        <w:ind w:right="-142"/>
        <w:jc w:val="both"/>
        <w:rPr>
          <w:rFonts w:ascii="Arial" w:eastAsiaTheme="minorHAnsi" w:hAnsi="Arial" w:cs="Arial"/>
        </w:rPr>
      </w:pPr>
      <w:r>
        <w:rPr>
          <w:rFonts w:ascii="Arial" w:hAnsi="Arial" w:cs="Arial"/>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Arial" w:hAnsi="Arial" w:cs="Arial"/>
        </w:rPr>
        <w:br/>
      </w:r>
    </w:p>
    <w:p w14:paraId="4BEC5BF4" w14:textId="77777777" w:rsidR="005A1914" w:rsidRDefault="00C031ED">
      <w:pPr>
        <w:ind w:right="-142"/>
        <w:jc w:val="both"/>
        <w:rPr>
          <w:rFonts w:ascii="Arial" w:hAnsi="Arial" w:cs="Arial"/>
        </w:rPr>
      </w:pPr>
      <w:r>
        <w:rPr>
          <w:rFonts w:ascii="Arial" w:hAnsi="Arial" w:cs="Arial"/>
        </w:rPr>
        <w:t xml:space="preserve">Kandidat koji se poziva na pravo prednosti temeljem članka 102. Zakona o hrvatskim braniteljima iz Domovinskog rata i članovima njihovih obitelji („Narodne novine“ broj: 121/17, 98/19 , 84/21 i 156/23) dužan je uz prijavu na natječaj  osim dokaza o ispunjavanju uvjeta iz natječaja  priložiti i sve potrebne dokaze iz članka 103. citiranog Zakona navedene na internetskoj stranici Ministarstva hrvatskih branitelja Republike Hrvatske </w:t>
      </w:r>
      <w:hyperlink r:id="rId6" w:history="1">
        <w:r>
          <w:rPr>
            <w:rStyle w:val="Hyperlink"/>
            <w:rFonts w:ascii="Arial" w:hAnsi="Arial" w:cs="Arial"/>
          </w:rPr>
          <w:t>https://branitelji.gov.hr/zaposljavanje-843/843</w:t>
        </w:r>
      </w:hyperlink>
      <w:r>
        <w:rPr>
          <w:rFonts w:ascii="Arial" w:hAnsi="Arial" w:cs="Arial"/>
        </w:rPr>
        <w:t xml:space="preserve"> i poveznici:</w:t>
      </w:r>
    </w:p>
    <w:p w14:paraId="45907B47" w14:textId="77777777" w:rsidR="005A1914" w:rsidRDefault="00395B59">
      <w:pPr>
        <w:pStyle w:val="NormalWeb"/>
        <w:jc w:val="both"/>
        <w:rPr>
          <w:rFonts w:ascii="Arial" w:hAnsi="Arial" w:cs="Arial"/>
          <w:color w:val="000000"/>
        </w:rPr>
      </w:pPr>
      <w:hyperlink r:id="rId7" w:history="1">
        <w:r w:rsidR="00C031ED">
          <w:rPr>
            <w:rStyle w:val="Hyperlink"/>
            <w:rFonts w:ascii="Arial" w:hAnsi="Arial" w:cs="Arial"/>
            <w:color w:val="0563C1"/>
            <w:sz w:val="22"/>
            <w:szCs w:val="22"/>
          </w:rPr>
          <w:t>https://branitelji.gov.hr/UserDocsImages//dokumenti/Nikola//popis%20dokaza%20za%20ostvarivanje%20prava%20prednosti%20pri%20zapo%C5%A1ljavanju-%20ZOHBDR%202021.pdf</w:t>
        </w:r>
      </w:hyperlink>
      <w:r w:rsidR="00C031ED">
        <w:rPr>
          <w:rFonts w:ascii="Arial" w:hAnsi="Arial" w:cs="Arial"/>
          <w:color w:val="000000"/>
          <w:sz w:val="22"/>
          <w:szCs w:val="22"/>
          <w:lang w:val="en-GB"/>
        </w:rPr>
        <w:t xml:space="preserve"> </w:t>
      </w:r>
    </w:p>
    <w:p w14:paraId="52D63240" w14:textId="77777777" w:rsidR="005A1914" w:rsidRDefault="00C031ED">
      <w:pPr>
        <w:jc w:val="both"/>
        <w:rPr>
          <w:rFonts w:ascii="Arial" w:hAnsi="Arial" w:cs="Arial"/>
          <w:color w:val="auto"/>
        </w:rPr>
      </w:pPr>
      <w:r>
        <w:rPr>
          <w:rFonts w:ascii="Arial" w:hAnsi="Arial" w:cs="Arial"/>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7E52AAD2" w14:textId="77777777" w:rsidR="005A1914" w:rsidRDefault="005A1914">
      <w:pPr>
        <w:jc w:val="both"/>
        <w:rPr>
          <w:rFonts w:ascii="Arial" w:hAnsi="Arial" w:cs="Arial"/>
        </w:rPr>
      </w:pPr>
    </w:p>
    <w:p w14:paraId="447037DE" w14:textId="77777777" w:rsidR="005A1914" w:rsidRDefault="00C031ED">
      <w:pPr>
        <w:jc w:val="both"/>
        <w:rPr>
          <w:rFonts w:ascii="Arial" w:hAnsi="Arial" w:cs="Arial"/>
        </w:rPr>
      </w:pPr>
      <w:r>
        <w:rPr>
          <w:rFonts w:ascii="Arial" w:hAnsi="Arial" w:cs="Arial"/>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8" w:history="1">
        <w:r>
          <w:rPr>
            <w:rStyle w:val="Hyperlink"/>
            <w:rFonts w:ascii="Arial" w:hAnsi="Arial" w:cs="Arial"/>
          </w:rPr>
          <w:t>https://branitelji.gov.hr/zaposljavanje-843/843</w:t>
        </w:r>
      </w:hyperlink>
      <w:r>
        <w:rPr>
          <w:rFonts w:ascii="Arial" w:hAnsi="Arial" w:cs="Arial"/>
        </w:rPr>
        <w:t xml:space="preserve">, a dodatne informacije o dokazima koji su potrebni za ostvarivanje prava prednosti pri zapošljavanju, potražiti na sljedećoj poveznici: </w:t>
      </w:r>
    </w:p>
    <w:p w14:paraId="201C29F9" w14:textId="77777777" w:rsidR="005A1914" w:rsidRDefault="005A1914">
      <w:pPr>
        <w:jc w:val="both"/>
        <w:rPr>
          <w:rFonts w:ascii="Arial" w:hAnsi="Arial" w:cs="Arial"/>
        </w:rPr>
      </w:pPr>
    </w:p>
    <w:p w14:paraId="738305A1" w14:textId="77777777" w:rsidR="005A1914" w:rsidRDefault="00395B59">
      <w:pPr>
        <w:jc w:val="both"/>
        <w:rPr>
          <w:rFonts w:ascii="Arial" w:hAnsi="Arial" w:cs="Arial"/>
          <w:color w:val="0000FF"/>
        </w:rPr>
      </w:pPr>
      <w:hyperlink r:id="rId9" w:history="1">
        <w:r w:rsidR="00C031ED">
          <w:rPr>
            <w:rStyle w:val="Hyperlink"/>
            <w:rFonts w:ascii="Arial" w:hAnsi="Arial" w:cs="Arial"/>
          </w:rPr>
          <w:t>https://branitelji.gov.hr/UserDocsImages/dokumenti/Nikola/popis%20dokaza%20za%20ostvarivanje%20prava%20prednosti%20pri%20zapo%C5%A1ljavanju-%20Zakon%20o%20civilnim%20stradalnicima%20iz%20DR.pdf</w:t>
        </w:r>
      </w:hyperlink>
    </w:p>
    <w:p w14:paraId="047BD8F8" w14:textId="77777777" w:rsidR="005A1914" w:rsidRDefault="005A1914">
      <w:pPr>
        <w:pStyle w:val="NoSpacing"/>
        <w:ind w:right="-142"/>
        <w:jc w:val="both"/>
        <w:rPr>
          <w:rFonts w:ascii="Arial" w:hAnsi="Arial" w:cs="Arial"/>
          <w:color w:val="auto"/>
        </w:rPr>
      </w:pPr>
    </w:p>
    <w:p w14:paraId="1E3F4FBA" w14:textId="77777777" w:rsidR="005A1914" w:rsidRDefault="00C031ED">
      <w:pPr>
        <w:suppressAutoHyphens/>
        <w:jc w:val="both"/>
        <w:rPr>
          <w:rFonts w:ascii="Arial" w:eastAsia="Calibri" w:hAnsi="Arial" w:cs="Arial"/>
          <w:lang w:eastAsia="zh-CN"/>
        </w:rPr>
      </w:pPr>
      <w:r>
        <w:rPr>
          <w:rFonts w:ascii="Arial" w:eastAsia="Calibri" w:hAnsi="Arial" w:cs="Arial"/>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prethodni radni odnos.</w:t>
      </w:r>
    </w:p>
    <w:p w14:paraId="7DE25DCB" w14:textId="77777777" w:rsidR="005A1914" w:rsidRDefault="005A1914">
      <w:pPr>
        <w:pStyle w:val="NoSpacing"/>
        <w:jc w:val="both"/>
        <w:rPr>
          <w:rFonts w:ascii="Arial" w:eastAsiaTheme="minorHAnsi" w:hAnsi="Arial" w:cs="Arial"/>
          <w:color w:val="0000FF"/>
          <w:lang w:eastAsia="en-US"/>
        </w:rPr>
      </w:pPr>
    </w:p>
    <w:p w14:paraId="70354308" w14:textId="6B82C58B" w:rsidR="005A1914" w:rsidRDefault="00C031ED">
      <w:pPr>
        <w:pStyle w:val="NoSpacing"/>
        <w:jc w:val="both"/>
        <w:rPr>
          <w:rFonts w:ascii="Arial" w:hAnsi="Arial" w:cs="Arial"/>
          <w:color w:val="auto"/>
        </w:rPr>
      </w:pPr>
      <w:r>
        <w:rPr>
          <w:rFonts w:ascii="Arial" w:hAnsi="Arial" w:cs="Arial"/>
        </w:rPr>
        <w:t>Prijavom na natječaj kandidati daju izričitu privolu za prikupljanje, korištenje i obradu svih osobnih podataka, isključivo u svrhu provođenja natječajnog postupka, sve sukladno odredbama Uredbe (EU) 2016/679 Europskog parlamenta i Vijeća od 27.travnja 201</w:t>
      </w:r>
      <w:r w:rsidR="00D50AD6">
        <w:rPr>
          <w:rFonts w:ascii="Arial" w:hAnsi="Arial" w:cs="Arial"/>
        </w:rPr>
        <w:t>6</w:t>
      </w:r>
      <w:r>
        <w:rPr>
          <w:rFonts w:ascii="Arial" w:hAnsi="Arial" w:cs="Arial"/>
        </w:rPr>
        <w:t>.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630ED373" w14:textId="77777777" w:rsidR="005A1914" w:rsidRDefault="005A1914">
      <w:pPr>
        <w:ind w:left="720"/>
        <w:rPr>
          <w:rFonts w:ascii="Arial" w:hAnsi="Arial" w:cs="Arial"/>
        </w:rPr>
      </w:pPr>
    </w:p>
    <w:p w14:paraId="6E16F6CC" w14:textId="77777777" w:rsidR="005A1914" w:rsidRDefault="00C031ED">
      <w:pPr>
        <w:rPr>
          <w:rFonts w:ascii="Arial" w:hAnsi="Arial" w:cs="Arial"/>
        </w:rPr>
      </w:pPr>
      <w:r>
        <w:rPr>
          <w:rFonts w:ascii="Arial" w:hAnsi="Arial" w:cs="Arial"/>
        </w:rPr>
        <w:t>Prijavu s dokazima o ispunjenju uvjeta natječaja dostaviti u roku osam (8) dana od dana objave na adresu: DJEČJI VRTIĆ „VRAPČIĆ“</w:t>
      </w:r>
    </w:p>
    <w:p w14:paraId="6E336425" w14:textId="77777777" w:rsidR="005A1914" w:rsidRDefault="00C031ED">
      <w:pPr>
        <w:rPr>
          <w:rFonts w:ascii="Arial" w:hAnsi="Arial" w:cs="Arial"/>
        </w:rPr>
      </w:pPr>
      <w:r>
        <w:rPr>
          <w:rFonts w:ascii="Arial" w:hAnsi="Arial" w:cs="Arial"/>
        </w:rPr>
        <w:t xml:space="preserve">                                                      Put kotarskih Serdara 62</w:t>
      </w:r>
    </w:p>
    <w:p w14:paraId="7763EB7D" w14:textId="77777777" w:rsidR="005A1914" w:rsidRDefault="00C031ED">
      <w:pPr>
        <w:rPr>
          <w:rFonts w:ascii="Arial" w:hAnsi="Arial" w:cs="Arial"/>
        </w:rPr>
      </w:pPr>
      <w:r>
        <w:rPr>
          <w:rFonts w:ascii="Arial" w:hAnsi="Arial" w:cs="Arial"/>
        </w:rPr>
        <w:t xml:space="preserve">                                                      23 000 ZADAR </w:t>
      </w:r>
    </w:p>
    <w:p w14:paraId="666071EE" w14:textId="77777777" w:rsidR="005A1914" w:rsidRDefault="00C031ED">
      <w:pPr>
        <w:rPr>
          <w:rFonts w:ascii="Arial" w:hAnsi="Arial" w:cs="Arial"/>
        </w:rPr>
      </w:pPr>
      <w:r>
        <w:rPr>
          <w:rFonts w:ascii="Arial" w:hAnsi="Arial" w:cs="Arial"/>
        </w:rPr>
        <w:t xml:space="preserve">                                          </w:t>
      </w:r>
    </w:p>
    <w:p w14:paraId="57CB34CB" w14:textId="5159D5DE" w:rsidR="005A1914" w:rsidRDefault="00C031ED">
      <w:pPr>
        <w:ind w:left="3360" w:hangingChars="1400" w:hanging="3360"/>
        <w:rPr>
          <w:rFonts w:ascii="Arial" w:hAnsi="Arial" w:cs="Arial"/>
        </w:rPr>
      </w:pPr>
      <w:r>
        <w:rPr>
          <w:rFonts w:ascii="Arial" w:hAnsi="Arial" w:cs="Arial"/>
        </w:rPr>
        <w:t xml:space="preserve">            s naznakom( za natječaj za </w:t>
      </w:r>
      <w:r w:rsidR="002043A0">
        <w:rPr>
          <w:rFonts w:ascii="Arial" w:hAnsi="Arial" w:cs="Arial"/>
        </w:rPr>
        <w:t>ODGOJITELJ</w:t>
      </w:r>
      <w:r w:rsidR="00D50AD6">
        <w:rPr>
          <w:rFonts w:ascii="Arial" w:hAnsi="Arial" w:cs="Arial"/>
        </w:rPr>
        <w:t>E/ICE</w:t>
      </w:r>
      <w:r>
        <w:rPr>
          <w:rFonts w:ascii="Arial" w:hAnsi="Arial" w:cs="Arial"/>
        </w:rPr>
        <w:t>)</w:t>
      </w:r>
    </w:p>
    <w:p w14:paraId="7E6E839B" w14:textId="77777777" w:rsidR="00FC2CF0" w:rsidRDefault="00FC2CF0">
      <w:pPr>
        <w:ind w:left="3360" w:hangingChars="1400" w:hanging="3360"/>
        <w:rPr>
          <w:rFonts w:ascii="Arial" w:hAnsi="Arial" w:cs="Arial"/>
        </w:rPr>
      </w:pPr>
    </w:p>
    <w:p w14:paraId="05EE2A78" w14:textId="7317FFCA" w:rsidR="00FC2CF0" w:rsidRPr="00FC2CF0" w:rsidRDefault="00FC2CF0" w:rsidP="00FC2CF0">
      <w:pPr>
        <w:rPr>
          <w:rFonts w:ascii="Arial" w:hAnsi="Arial" w:cs="Arial"/>
        </w:rPr>
      </w:pPr>
      <w:r w:rsidRPr="00FC2CF0">
        <w:rPr>
          <w:rFonts w:ascii="Arial" w:hAnsi="Arial" w:cs="Arial"/>
        </w:rPr>
        <w:t>Kandidati s potpunom dokumentacijom biti će telefonskim putem pozvani na intervju u Dječji vrtić „V</w:t>
      </w:r>
      <w:r>
        <w:rPr>
          <w:rFonts w:ascii="Arial" w:hAnsi="Arial" w:cs="Arial"/>
        </w:rPr>
        <w:t>rapčić</w:t>
      </w:r>
      <w:r w:rsidRPr="00FC2CF0">
        <w:rPr>
          <w:rFonts w:ascii="Arial" w:hAnsi="Arial" w:cs="Arial"/>
        </w:rPr>
        <w:t xml:space="preserve">“ </w:t>
      </w:r>
      <w:r>
        <w:rPr>
          <w:rFonts w:ascii="Arial" w:hAnsi="Arial" w:cs="Arial"/>
        </w:rPr>
        <w:t>,Put kotarskih Serdara 62</w:t>
      </w:r>
      <w:r w:rsidRPr="00FC2CF0">
        <w:rPr>
          <w:rFonts w:ascii="Arial" w:hAnsi="Arial" w:cs="Arial"/>
        </w:rPr>
        <w:t>.</w:t>
      </w:r>
    </w:p>
    <w:p w14:paraId="29BAE69E" w14:textId="77777777" w:rsidR="005A1914" w:rsidRDefault="005A1914">
      <w:pPr>
        <w:rPr>
          <w:rFonts w:ascii="Arial" w:hAnsi="Arial" w:cs="Arial"/>
        </w:rPr>
      </w:pPr>
    </w:p>
    <w:p w14:paraId="429EF5E5" w14:textId="77777777" w:rsidR="005A1914" w:rsidRDefault="005A1914" w:rsidP="002043A0">
      <w:pPr>
        <w:rPr>
          <w:rFonts w:ascii="Arial" w:hAnsi="Arial" w:cs="Arial"/>
        </w:rPr>
      </w:pPr>
    </w:p>
    <w:p w14:paraId="674C3312" w14:textId="77777777" w:rsidR="005A1914" w:rsidRDefault="00C031ED">
      <w:pPr>
        <w:rPr>
          <w:rFonts w:ascii="Arial" w:hAnsi="Arial" w:cs="Arial"/>
        </w:rPr>
      </w:pPr>
      <w:r>
        <w:rPr>
          <w:rFonts w:ascii="Arial" w:hAnsi="Arial" w:cs="Arial"/>
        </w:rPr>
        <w:t>O rezultatima izbora kandidati će biti obaviješteni u zakonskom roku.</w:t>
      </w:r>
    </w:p>
    <w:p w14:paraId="7150346B" w14:textId="77777777" w:rsidR="005A1914" w:rsidRDefault="005A1914">
      <w:pPr>
        <w:rPr>
          <w:rFonts w:ascii="Arial" w:hAnsi="Arial" w:cs="Arial"/>
        </w:rPr>
      </w:pPr>
    </w:p>
    <w:p w14:paraId="2CF7E8E1" w14:textId="77777777" w:rsidR="005A1914" w:rsidRDefault="005A1914">
      <w:pPr>
        <w:rPr>
          <w:rFonts w:ascii="Arial" w:hAnsi="Arial" w:cs="Arial"/>
        </w:rPr>
      </w:pPr>
    </w:p>
    <w:p w14:paraId="3DADCAE4" w14:textId="77777777" w:rsidR="005A1914" w:rsidRDefault="005A1914">
      <w:pPr>
        <w:rPr>
          <w:rFonts w:ascii="Arial" w:hAnsi="Arial" w:cs="Arial"/>
        </w:rPr>
      </w:pPr>
    </w:p>
    <w:p w14:paraId="4F4D6DC9" w14:textId="77777777" w:rsidR="005A1914" w:rsidRDefault="005A1914">
      <w:pPr>
        <w:rPr>
          <w:rFonts w:ascii="Arial" w:hAnsi="Arial" w:cs="Arial"/>
        </w:rPr>
      </w:pPr>
    </w:p>
    <w:p w14:paraId="68799381" w14:textId="77777777" w:rsidR="005A1914" w:rsidRDefault="005A1914">
      <w:pPr>
        <w:rPr>
          <w:rFonts w:ascii="Arial" w:hAnsi="Arial" w:cs="Arial"/>
        </w:rPr>
      </w:pPr>
    </w:p>
    <w:p w14:paraId="1B1CB3C0" w14:textId="77777777" w:rsidR="005A1914" w:rsidRDefault="005A1914">
      <w:pPr>
        <w:rPr>
          <w:rFonts w:ascii="Arial" w:hAnsi="Arial" w:cs="Arial"/>
        </w:rPr>
      </w:pPr>
    </w:p>
    <w:p w14:paraId="37289834" w14:textId="77777777" w:rsidR="005A1914" w:rsidRDefault="005A1914">
      <w:pPr>
        <w:rPr>
          <w:rFonts w:ascii="Arial" w:hAnsi="Arial" w:cs="Arial"/>
        </w:rPr>
      </w:pPr>
    </w:p>
    <w:p w14:paraId="2B63D95C" w14:textId="77777777" w:rsidR="005A1914" w:rsidRDefault="00C031ED">
      <w:pPr>
        <w:rPr>
          <w:rFonts w:ascii="Arial" w:hAnsi="Arial" w:cs="Arial"/>
        </w:rPr>
      </w:pPr>
      <w:r>
        <w:rPr>
          <w:rFonts w:ascii="Arial" w:hAnsi="Arial" w:cs="Arial"/>
          <w:sz w:val="28"/>
          <w:szCs w:val="28"/>
        </w:rPr>
        <w:t xml:space="preserve">                                                     </w:t>
      </w:r>
    </w:p>
    <w:p w14:paraId="3096696D" w14:textId="77777777" w:rsidR="005A1914" w:rsidRDefault="005A1914">
      <w:pPr>
        <w:rPr>
          <w:rFonts w:ascii="Arial" w:hAnsi="Arial" w:cs="Arial"/>
        </w:rPr>
      </w:pPr>
    </w:p>
    <w:sectPr w:rsidR="005A1914">
      <w:pgSz w:w="11907" w:h="16840"/>
      <w:pgMar w:top="1418" w:right="1797" w:bottom="1418"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16F17"/>
    <w:multiLevelType w:val="hybridMultilevel"/>
    <w:tmpl w:val="8A08F8DE"/>
    <w:lvl w:ilvl="0" w:tplc="13305710">
      <w:start w:val="3"/>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A22A8"/>
    <w:multiLevelType w:val="multilevel"/>
    <w:tmpl w:val="72BA22A8"/>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93"/>
    <w:rsid w:val="000A3460"/>
    <w:rsid w:val="00106434"/>
    <w:rsid w:val="001623CA"/>
    <w:rsid w:val="00191E20"/>
    <w:rsid w:val="001A0C25"/>
    <w:rsid w:val="001B4A54"/>
    <w:rsid w:val="001F02C3"/>
    <w:rsid w:val="002043A0"/>
    <w:rsid w:val="00244864"/>
    <w:rsid w:val="002A5616"/>
    <w:rsid w:val="0030181E"/>
    <w:rsid w:val="003054C3"/>
    <w:rsid w:val="003158F8"/>
    <w:rsid w:val="003332C0"/>
    <w:rsid w:val="003371A6"/>
    <w:rsid w:val="0035699D"/>
    <w:rsid w:val="0038591B"/>
    <w:rsid w:val="00395B59"/>
    <w:rsid w:val="003B206D"/>
    <w:rsid w:val="003C4B48"/>
    <w:rsid w:val="003D3EC4"/>
    <w:rsid w:val="003E3A44"/>
    <w:rsid w:val="003F519C"/>
    <w:rsid w:val="00480F2C"/>
    <w:rsid w:val="00485ADD"/>
    <w:rsid w:val="00493868"/>
    <w:rsid w:val="004F1CEB"/>
    <w:rsid w:val="005408A0"/>
    <w:rsid w:val="005A1914"/>
    <w:rsid w:val="00621857"/>
    <w:rsid w:val="006730CF"/>
    <w:rsid w:val="006C59AD"/>
    <w:rsid w:val="0076456F"/>
    <w:rsid w:val="007C08A5"/>
    <w:rsid w:val="007D7B10"/>
    <w:rsid w:val="007F522B"/>
    <w:rsid w:val="008139BE"/>
    <w:rsid w:val="00864D1A"/>
    <w:rsid w:val="00880C95"/>
    <w:rsid w:val="008B5027"/>
    <w:rsid w:val="008E57B0"/>
    <w:rsid w:val="009025A0"/>
    <w:rsid w:val="00913AD8"/>
    <w:rsid w:val="009170CC"/>
    <w:rsid w:val="00921979"/>
    <w:rsid w:val="009326AA"/>
    <w:rsid w:val="00943C1F"/>
    <w:rsid w:val="00952A77"/>
    <w:rsid w:val="009F3D46"/>
    <w:rsid w:val="00A061D1"/>
    <w:rsid w:val="00A9653A"/>
    <w:rsid w:val="00AB263A"/>
    <w:rsid w:val="00AC410A"/>
    <w:rsid w:val="00B164A4"/>
    <w:rsid w:val="00B33193"/>
    <w:rsid w:val="00B920F9"/>
    <w:rsid w:val="00BA50A4"/>
    <w:rsid w:val="00BB46C5"/>
    <w:rsid w:val="00C031ED"/>
    <w:rsid w:val="00C049B5"/>
    <w:rsid w:val="00C27425"/>
    <w:rsid w:val="00C6252E"/>
    <w:rsid w:val="00C94216"/>
    <w:rsid w:val="00CA69BF"/>
    <w:rsid w:val="00CF5CFE"/>
    <w:rsid w:val="00CF6B3F"/>
    <w:rsid w:val="00D3669B"/>
    <w:rsid w:val="00D50AD6"/>
    <w:rsid w:val="00D554EC"/>
    <w:rsid w:val="00D654AF"/>
    <w:rsid w:val="00DB0CFA"/>
    <w:rsid w:val="00E00A20"/>
    <w:rsid w:val="00E41E54"/>
    <w:rsid w:val="00E4406D"/>
    <w:rsid w:val="00E6296A"/>
    <w:rsid w:val="00E9261D"/>
    <w:rsid w:val="00EB2209"/>
    <w:rsid w:val="00EE42A8"/>
    <w:rsid w:val="00F52143"/>
    <w:rsid w:val="00F52793"/>
    <w:rsid w:val="00F60CC3"/>
    <w:rsid w:val="00F86B20"/>
    <w:rsid w:val="00F86E48"/>
    <w:rsid w:val="00FC2CF0"/>
    <w:rsid w:val="00FE55FC"/>
    <w:rsid w:val="11D95855"/>
    <w:rsid w:val="12417A6B"/>
    <w:rsid w:val="135628C3"/>
    <w:rsid w:val="2A683905"/>
    <w:rsid w:val="39D600CD"/>
    <w:rsid w:val="48516FB5"/>
    <w:rsid w:val="59FD0EE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CAB7"/>
  <w15:docId w15:val="{6A28E80E-2776-47BD-95DC-6D742C70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sz w:val="24"/>
      <w:szCs w:val="24"/>
    </w:rPr>
  </w:style>
  <w:style w:type="paragraph" w:styleId="Heading1">
    <w:name w:val="heading 1"/>
    <w:basedOn w:val="Normal"/>
    <w:next w:val="Normal"/>
    <w:qFormat/>
    <w:pPr>
      <w:keepNext/>
      <w:keepLines/>
      <w:spacing w:before="480" w:after="120"/>
      <w:contextualSpacing/>
      <w:outlineLvl w:val="0"/>
    </w:pPr>
    <w:rPr>
      <w:b/>
      <w:sz w:val="48"/>
      <w:szCs w:val="48"/>
    </w:rPr>
  </w:style>
  <w:style w:type="paragraph" w:styleId="Heading2">
    <w:name w:val="heading 2"/>
    <w:basedOn w:val="Normal"/>
    <w:next w:val="Normal"/>
    <w:qFormat/>
    <w:pPr>
      <w:keepNext/>
      <w:keepLines/>
      <w:spacing w:before="360" w:after="80"/>
      <w:contextualSpacing/>
      <w:outlineLvl w:val="1"/>
    </w:pPr>
    <w:rPr>
      <w:b/>
      <w:sz w:val="36"/>
      <w:szCs w:val="36"/>
    </w:rPr>
  </w:style>
  <w:style w:type="paragraph" w:styleId="Heading3">
    <w:name w:val="heading 3"/>
    <w:basedOn w:val="Normal"/>
    <w:next w:val="Normal"/>
    <w:qFormat/>
    <w:pPr>
      <w:keepNext/>
      <w:keepLines/>
      <w:spacing w:before="280" w:after="80"/>
      <w:contextualSpacing/>
      <w:outlineLvl w:val="2"/>
    </w:pPr>
    <w:rPr>
      <w:b/>
      <w:sz w:val="28"/>
      <w:szCs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szCs w:val="22"/>
    </w:rPr>
  </w:style>
  <w:style w:type="paragraph" w:styleId="Heading6">
    <w:name w:val="heading 6"/>
    <w:basedOn w:val="Normal"/>
    <w:next w:val="Normal"/>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pPr>
    <w:rPr>
      <w:rFonts w:eastAsiaTheme="minorHAnsi"/>
      <w:color w:val="auto"/>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contextualSpacing/>
    </w:pPr>
    <w:rPr>
      <w:b/>
      <w:sz w:val="72"/>
      <w:szCs w:val="72"/>
    </w:rPr>
  </w:style>
  <w:style w:type="paragraph" w:styleId="NoSpacing">
    <w:name w:val="No Spacing"/>
    <w:uiPriority w:val="1"/>
    <w:qFormat/>
    <w:rPr>
      <w:color w:val="000000"/>
      <w:sz w:val="24"/>
      <w:szCs w:val="24"/>
    </w:rPr>
  </w:style>
  <w:style w:type="paragraph" w:styleId="ListParagraph">
    <w:name w:val="List Paragraph"/>
    <w:basedOn w:val="Normal"/>
    <w:qFormat/>
    <w:pPr>
      <w:ind w:left="720"/>
      <w:contextualSpacing/>
    </w:pPr>
  </w:style>
  <w:style w:type="paragraph" w:customStyle="1" w:styleId="box471270">
    <w:name w:val="box_471270"/>
    <w:basedOn w:val="Normal"/>
    <w:qFormat/>
    <w:pPr>
      <w:spacing w:before="100" w:beforeAutospacing="1" w:after="100" w:afterAutospacing="1"/>
    </w:pPr>
  </w:style>
  <w:style w:type="paragraph" w:customStyle="1" w:styleId="Default">
    <w:name w:val="Default"/>
    <w:qFormat/>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762281">
      <w:bodyDiv w:val="1"/>
      <w:marLeft w:val="0"/>
      <w:marRight w:val="0"/>
      <w:marTop w:val="0"/>
      <w:marBottom w:val="0"/>
      <w:divBdr>
        <w:top w:val="none" w:sz="0" w:space="0" w:color="auto"/>
        <w:left w:val="none" w:sz="0" w:space="0" w:color="auto"/>
        <w:bottom w:val="none" w:sz="0" w:space="0" w:color="auto"/>
        <w:right w:val="none" w:sz="0" w:space="0" w:color="auto"/>
      </w:divBdr>
    </w:div>
    <w:div w:id="165440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9E7F9-110B-4402-8418-15842D10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y</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OBITELJ CERANJA</dc:creator>
  <cp:lastModifiedBy>Korisnik</cp:lastModifiedBy>
  <cp:revision>4</cp:revision>
  <cp:lastPrinted>2024-04-16T09:44:00Z</cp:lastPrinted>
  <dcterms:created xsi:type="dcterms:W3CDTF">2026-01-08T23:29:00Z</dcterms:created>
  <dcterms:modified xsi:type="dcterms:W3CDTF">2026-01-09T11:43:00Z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CD50528221384A6BA5809CE46F8783E4_13</vt:lpwstr>
  </property>
</Properties>
</file>